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2FA" w:rsidRDefault="005542FA" w:rsidP="005542FA">
      <w:pPr>
        <w:bidi/>
        <w:spacing w:after="0" w:line="276" w:lineRule="auto"/>
        <w:jc w:val="both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 w:hint="cs"/>
          <w:sz w:val="40"/>
          <w:szCs w:val="40"/>
          <w:rtl/>
        </w:rPr>
        <w:t>م</w:t>
      </w:r>
      <w:r w:rsidR="00DE18A0">
        <w:rPr>
          <w:rFonts w:ascii="Traditional Arabic" w:hAnsi="Traditional Arabic" w:cs="Traditional Arabic" w:hint="cs"/>
          <w:sz w:val="40"/>
          <w:szCs w:val="40"/>
          <w:rtl/>
        </w:rPr>
        <w:t>ستخل</w:t>
      </w:r>
      <w:r w:rsidR="00E769CD">
        <w:rPr>
          <w:rFonts w:ascii="Traditional Arabic" w:hAnsi="Traditional Arabic" w:cs="Traditional Arabic" w:hint="cs"/>
          <w:sz w:val="40"/>
          <w:szCs w:val="40"/>
          <w:rtl/>
        </w:rPr>
        <w:t>ص</w:t>
      </w:r>
      <w:r w:rsidR="00AC4470">
        <w:rPr>
          <w:rFonts w:ascii="Traditional Arabic" w:hAnsi="Traditional Arabic" w:cs="Traditional Arabic" w:hint="cs"/>
          <w:sz w:val="40"/>
          <w:szCs w:val="40"/>
          <w:rtl/>
        </w:rPr>
        <w:t xml:space="preserve"> البحث</w:t>
      </w:r>
      <w:r w:rsidR="00E769CD">
        <w:rPr>
          <w:rFonts w:ascii="Traditional Arabic" w:hAnsi="Traditional Arabic" w:cs="Traditional Arabic" w:hint="cs"/>
          <w:sz w:val="40"/>
          <w:szCs w:val="40"/>
          <w:rtl/>
        </w:rPr>
        <w:t>:</w:t>
      </w:r>
    </w:p>
    <w:p w:rsidR="00E769CD" w:rsidRDefault="00E769CD" w:rsidP="00965E0F">
      <w:pPr>
        <w:bidi/>
        <w:spacing w:after="0" w:line="276" w:lineRule="auto"/>
        <w:jc w:val="both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 w:hint="cs"/>
          <w:sz w:val="40"/>
          <w:szCs w:val="40"/>
          <w:rtl/>
        </w:rPr>
        <w:t>إن هذه المقالة المتواضعة تحدثت عن المجلس العلمي</w:t>
      </w:r>
      <w:r w:rsidR="00965E0F">
        <w:rPr>
          <w:rFonts w:ascii="Traditional Arabic" w:hAnsi="Traditional Arabic" w:cs="Traditional Arabic" w:hint="cs"/>
          <w:sz w:val="40"/>
          <w:szCs w:val="40"/>
          <w:rtl/>
        </w:rPr>
        <w:t>،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وأهميته في المجتمعات البشرية، وخاصة في هذا</w:t>
      </w:r>
      <w:r w:rsidR="00965E0F">
        <w:rPr>
          <w:rFonts w:ascii="Traditional Arabic" w:hAnsi="Traditional Arabic" w:cs="Traditional Arabic" w:hint="cs"/>
          <w:sz w:val="40"/>
          <w:szCs w:val="40"/>
          <w:rtl/>
        </w:rPr>
        <w:t xml:space="preserve"> العصر الذي تشتبك فيه المعلومات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وتتسع</w:t>
      </w:r>
      <w:r w:rsidR="00965E0F">
        <w:rPr>
          <w:rFonts w:ascii="Traditional Arabic" w:hAnsi="Traditional Arabic" w:cs="Traditional Arabic" w:hint="cs"/>
          <w:sz w:val="40"/>
          <w:szCs w:val="40"/>
          <w:rtl/>
        </w:rPr>
        <w:t>،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وتحتاج إلى من ينقطعون لها بحثا وتحقيقا، فكان</w:t>
      </w:r>
      <w:r w:rsidR="00965E0F">
        <w:rPr>
          <w:rFonts w:ascii="Traditional Arabic" w:hAnsi="Traditional Arabic" w:cs="Traditional Arabic" w:hint="cs"/>
          <w:sz w:val="40"/>
          <w:szCs w:val="40"/>
          <w:rtl/>
        </w:rPr>
        <w:t>ت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المجالس العلمي</w:t>
      </w:r>
      <w:r w:rsidR="00965E0F">
        <w:rPr>
          <w:rFonts w:ascii="Traditional Arabic" w:hAnsi="Traditional Arabic" w:cs="Traditional Arabic" w:hint="cs"/>
          <w:sz w:val="40"/>
          <w:szCs w:val="40"/>
          <w:rtl/>
        </w:rPr>
        <w:t>ة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في كل دولة من دول العالم</w:t>
      </w:r>
      <w:r w:rsidR="00965E0F">
        <w:rPr>
          <w:rFonts w:ascii="Traditional Arabic" w:hAnsi="Traditional Arabic" w:cs="Traditional Arabic" w:hint="cs"/>
          <w:sz w:val="40"/>
          <w:szCs w:val="40"/>
          <w:rtl/>
        </w:rPr>
        <w:t>،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 ي</w:t>
      </w:r>
      <w:r w:rsidR="00965E0F">
        <w:rPr>
          <w:rFonts w:ascii="Traditional Arabic" w:hAnsi="Traditional Arabic" w:cs="Traditional Arabic" w:hint="cs"/>
          <w:sz w:val="40"/>
          <w:szCs w:val="40"/>
          <w:rtl/>
        </w:rPr>
        <w:t>ُ</w:t>
      </w:r>
      <w:r>
        <w:rPr>
          <w:rFonts w:ascii="Traditional Arabic" w:hAnsi="Traditional Arabic" w:cs="Traditional Arabic" w:hint="cs"/>
          <w:sz w:val="40"/>
          <w:szCs w:val="40"/>
          <w:rtl/>
        </w:rPr>
        <w:t xml:space="preserve">خرجون من وقت لآخر إلى العالم العلوم التي حرروا أوحققوها، </w:t>
      </w:r>
      <w:r w:rsidR="00965E0F">
        <w:rPr>
          <w:rFonts w:ascii="Traditional Arabic" w:hAnsi="Traditional Arabic" w:cs="Traditional Arabic" w:hint="cs"/>
          <w:sz w:val="40"/>
          <w:szCs w:val="40"/>
          <w:rtl/>
        </w:rPr>
        <w:t>فيستفيد منها المتعلمين،</w:t>
      </w:r>
      <w:r w:rsidR="00367E35">
        <w:rPr>
          <w:rFonts w:ascii="Traditional Arabic" w:hAnsi="Traditional Arabic" w:cs="Traditional Arabic" w:hint="cs"/>
          <w:sz w:val="40"/>
          <w:szCs w:val="40"/>
          <w:rtl/>
        </w:rPr>
        <w:t xml:space="preserve"> وتنتفع بها الحكومات في اتخاذ المواقف في مختلف المناسبات، ولهذه الأهمية تناولت هذه المقالة موضوع المجلس العلمي في نيجيريا، لنتعرف عليه وعلى أعماله، ود</w:t>
      </w:r>
      <w:r w:rsidR="00713599">
        <w:rPr>
          <w:rFonts w:ascii="Traditional Arabic" w:hAnsi="Traditional Arabic" w:cs="Traditional Arabic" w:hint="cs"/>
          <w:sz w:val="40"/>
          <w:szCs w:val="40"/>
          <w:rtl/>
        </w:rPr>
        <w:t>وره في المجال العلمي في نيجيريا، فتعرضت المقالة إلى نشأة هذا المجلس</w:t>
      </w:r>
      <w:r w:rsidR="00965E0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713599">
        <w:rPr>
          <w:rFonts w:ascii="Traditional Arabic" w:hAnsi="Traditional Arabic" w:cs="Traditional Arabic" w:hint="cs"/>
          <w:sz w:val="40"/>
          <w:szCs w:val="40"/>
          <w:rtl/>
        </w:rPr>
        <w:t xml:space="preserve"> وبينت أنه نشأ نتيجة لجهد أفراد من </w:t>
      </w:r>
      <w:r w:rsidR="00965E0F">
        <w:rPr>
          <w:rFonts w:ascii="Traditional Arabic" w:hAnsi="Traditional Arabic" w:cs="Traditional Arabic" w:hint="cs"/>
          <w:sz w:val="40"/>
          <w:szCs w:val="40"/>
          <w:rtl/>
        </w:rPr>
        <w:t>أبناء هذه الدولة نيجيريا</w:t>
      </w:r>
      <w:r w:rsidR="00713599">
        <w:rPr>
          <w:rFonts w:ascii="Traditional Arabic" w:hAnsi="Traditional Arabic" w:cs="Traditional Arabic" w:hint="cs"/>
          <w:sz w:val="40"/>
          <w:szCs w:val="40"/>
          <w:rtl/>
        </w:rPr>
        <w:t>، وليس من إنشاء الحكومة كما يكون الأمر في سائر الدول،</w:t>
      </w:r>
      <w:r w:rsidR="00D54644">
        <w:rPr>
          <w:rFonts w:ascii="Traditional Arabic" w:hAnsi="Traditional Arabic" w:cs="Traditional Arabic" w:hint="cs"/>
          <w:sz w:val="40"/>
          <w:szCs w:val="40"/>
          <w:rtl/>
        </w:rPr>
        <w:t xml:space="preserve"> وأنها تطورت في هيئتها الإدارية، </w:t>
      </w:r>
      <w:r w:rsidR="006E22AB">
        <w:rPr>
          <w:rFonts w:ascii="Traditional Arabic" w:hAnsi="Traditional Arabic" w:cs="Traditional Arabic" w:hint="cs"/>
          <w:sz w:val="40"/>
          <w:szCs w:val="40"/>
          <w:rtl/>
        </w:rPr>
        <w:t xml:space="preserve">حيث كونت لنفسها الرئيس وأعوانه، والأمين العام ومساعديه، وكذلك انطوت تحتها اللجان التي تباشر الأعمال باسم المجلس حسب الاختصاص، واختتمت </w:t>
      </w:r>
      <w:r w:rsidR="00965E0F">
        <w:rPr>
          <w:rFonts w:ascii="Traditional Arabic" w:hAnsi="Traditional Arabic" w:cs="Traditional Arabic" w:hint="cs"/>
          <w:sz w:val="40"/>
          <w:szCs w:val="40"/>
          <w:rtl/>
        </w:rPr>
        <w:t xml:space="preserve">المقالة </w:t>
      </w:r>
      <w:r w:rsidR="006E22AB">
        <w:rPr>
          <w:rFonts w:ascii="Traditional Arabic" w:hAnsi="Traditional Arabic" w:cs="Traditional Arabic" w:hint="cs"/>
          <w:sz w:val="40"/>
          <w:szCs w:val="40"/>
          <w:rtl/>
        </w:rPr>
        <w:t>بالاعتراف بأن هذا المجلس لم يسبق إليه الدراسة من جانب الباحثين، مع أن هناك كثير يتطلب الوقوف عليه من ناحية العلماء والمتعلمين.</w:t>
      </w:r>
    </w:p>
    <w:p w:rsidR="009716E0" w:rsidRDefault="009716E0" w:rsidP="009716E0">
      <w:pPr>
        <w:bidi/>
        <w:spacing w:after="0" w:line="276" w:lineRule="auto"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5542FA" w:rsidRDefault="005542FA" w:rsidP="005542FA">
      <w:pPr>
        <w:bidi/>
        <w:spacing w:after="0" w:line="276" w:lineRule="auto"/>
        <w:jc w:val="center"/>
        <w:rPr>
          <w:rFonts w:ascii="Traditional Arabic" w:hAnsi="Traditional Arabic" w:cs="Traditional Arabic"/>
          <w:sz w:val="40"/>
          <w:szCs w:val="40"/>
          <w:rtl/>
        </w:rPr>
      </w:pPr>
    </w:p>
    <w:p w:rsidR="005542FA" w:rsidRDefault="005542FA" w:rsidP="005542FA">
      <w:pPr>
        <w:bidi/>
        <w:spacing w:after="0" w:line="276" w:lineRule="auto"/>
        <w:jc w:val="center"/>
        <w:rPr>
          <w:rFonts w:ascii="Traditional Arabic" w:hAnsi="Traditional Arabic" w:cs="Traditional Arabic"/>
          <w:sz w:val="40"/>
          <w:szCs w:val="40"/>
          <w:rtl/>
        </w:rPr>
      </w:pPr>
    </w:p>
    <w:p w:rsidR="005542FA" w:rsidRDefault="005542FA" w:rsidP="005542FA">
      <w:pPr>
        <w:bidi/>
        <w:spacing w:after="0" w:line="276" w:lineRule="auto"/>
        <w:jc w:val="center"/>
        <w:rPr>
          <w:rFonts w:ascii="Traditional Arabic" w:hAnsi="Traditional Arabic" w:cs="Traditional Arabic"/>
          <w:sz w:val="40"/>
          <w:szCs w:val="40"/>
          <w:rtl/>
        </w:rPr>
      </w:pPr>
    </w:p>
    <w:p w:rsidR="005542FA" w:rsidRDefault="005542FA" w:rsidP="005542FA">
      <w:pPr>
        <w:bidi/>
        <w:spacing w:after="0" w:line="276" w:lineRule="auto"/>
        <w:jc w:val="center"/>
        <w:rPr>
          <w:rFonts w:ascii="Traditional Arabic" w:hAnsi="Traditional Arabic" w:cs="Traditional Arabic"/>
          <w:sz w:val="40"/>
          <w:szCs w:val="40"/>
          <w:rtl/>
        </w:rPr>
      </w:pPr>
    </w:p>
    <w:p w:rsidR="005542FA" w:rsidRDefault="005542FA" w:rsidP="00965E0F">
      <w:pPr>
        <w:bidi/>
        <w:spacing w:after="0" w:line="276" w:lineRule="auto"/>
        <w:rPr>
          <w:rFonts w:ascii="Traditional Arabic" w:hAnsi="Traditional Arabic" w:cs="Traditional Arabic"/>
          <w:sz w:val="40"/>
          <w:szCs w:val="40"/>
          <w:rtl/>
        </w:rPr>
      </w:pPr>
    </w:p>
    <w:p w:rsidR="00045FF5" w:rsidRPr="00F4033F" w:rsidRDefault="00A554D1" w:rsidP="005542FA">
      <w:pPr>
        <w:bidi/>
        <w:spacing w:after="0" w:line="276" w:lineRule="auto"/>
        <w:jc w:val="center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 w:hint="cs"/>
          <w:sz w:val="40"/>
          <w:szCs w:val="40"/>
          <w:rtl/>
        </w:rPr>
        <w:lastRenderedPageBreak/>
        <w:t>كلية العلوم والآداب غسوا ولاية زمفرا</w:t>
      </w:r>
    </w:p>
    <w:p w:rsidR="00045FF5" w:rsidRPr="00F4033F" w:rsidRDefault="00045FF5" w:rsidP="00045FF5">
      <w:pPr>
        <w:bidi/>
        <w:spacing w:after="0" w:line="276" w:lineRule="auto"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045FF5" w:rsidRPr="00965E0F" w:rsidRDefault="00045FF5" w:rsidP="00A554D1">
      <w:pPr>
        <w:bidi/>
        <w:spacing w:after="0" w:line="276" w:lineRule="auto"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965E0F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 xml:space="preserve">مجلس العلماء </w:t>
      </w:r>
      <w:r w:rsidR="00A554D1" w:rsidRPr="00965E0F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 xml:space="preserve">في </w:t>
      </w:r>
      <w:r w:rsidRPr="00965E0F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>نيجيري</w:t>
      </w:r>
      <w:r w:rsidR="00A554D1" w:rsidRPr="00965E0F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>ا</w:t>
      </w:r>
      <w:r w:rsidRPr="00965E0F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</w:p>
    <w:p w:rsidR="00045FF5" w:rsidRPr="00F4033F" w:rsidRDefault="00045FF5" w:rsidP="00045FF5">
      <w:pPr>
        <w:bidi/>
        <w:spacing w:after="0" w:line="276" w:lineRule="auto"/>
        <w:jc w:val="center"/>
        <w:rPr>
          <w:rFonts w:ascii="Traditional Arabic" w:hAnsi="Traditional Arabic" w:cs="Traditional Arabic"/>
          <w:sz w:val="40"/>
          <w:szCs w:val="40"/>
          <w:rtl/>
        </w:rPr>
      </w:pPr>
    </w:p>
    <w:p w:rsidR="00045FF5" w:rsidRPr="00F4033F" w:rsidRDefault="00045FF5" w:rsidP="00045FF5">
      <w:pPr>
        <w:bidi/>
        <w:spacing w:after="0" w:line="276" w:lineRule="auto"/>
        <w:jc w:val="center"/>
        <w:rPr>
          <w:rFonts w:ascii="Traditional Arabic" w:hAnsi="Traditional Arabic" w:cs="Traditional Arabic"/>
          <w:sz w:val="40"/>
          <w:szCs w:val="40"/>
          <w:rtl/>
        </w:rPr>
      </w:pPr>
    </w:p>
    <w:p w:rsidR="00045FF5" w:rsidRPr="00F4033F" w:rsidRDefault="00045FF5" w:rsidP="00A554D1">
      <w:pPr>
        <w:bidi/>
        <w:spacing w:after="0" w:line="276" w:lineRule="auto"/>
        <w:jc w:val="center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/>
          <w:sz w:val="40"/>
          <w:szCs w:val="40"/>
          <w:rtl/>
        </w:rPr>
        <w:t xml:space="preserve">مقالة مقدمة </w:t>
      </w:r>
      <w:r w:rsidR="00A554D1">
        <w:rPr>
          <w:rFonts w:ascii="Traditional Arabic" w:hAnsi="Traditional Arabic" w:cs="Traditional Arabic" w:hint="cs"/>
          <w:sz w:val="40"/>
          <w:szCs w:val="40"/>
          <w:rtl/>
        </w:rPr>
        <w:t>ل</w:t>
      </w:r>
      <w:r w:rsidRPr="00F4033F">
        <w:rPr>
          <w:rFonts w:ascii="Traditional Arabic" w:hAnsi="Traditional Arabic" w:cs="Traditional Arabic"/>
          <w:sz w:val="40"/>
          <w:szCs w:val="40"/>
          <w:rtl/>
        </w:rPr>
        <w:t>لندوة الع</w:t>
      </w:r>
      <w:r w:rsidR="00A554D1">
        <w:rPr>
          <w:rFonts w:ascii="Traditional Arabic" w:hAnsi="Traditional Arabic" w:cs="Traditional Arabic" w:hint="cs"/>
          <w:sz w:val="40"/>
          <w:szCs w:val="40"/>
          <w:rtl/>
        </w:rPr>
        <w:t>ا</w:t>
      </w:r>
      <w:r w:rsidRPr="00F4033F">
        <w:rPr>
          <w:rFonts w:ascii="Traditional Arabic" w:hAnsi="Traditional Arabic" w:cs="Traditional Arabic"/>
          <w:sz w:val="40"/>
          <w:szCs w:val="40"/>
          <w:rtl/>
        </w:rPr>
        <w:t>ل</w:t>
      </w:r>
      <w:r w:rsidR="00A554D1">
        <w:rPr>
          <w:rFonts w:ascii="Traditional Arabic" w:hAnsi="Traditional Arabic" w:cs="Traditional Arabic" w:hint="cs"/>
          <w:sz w:val="40"/>
          <w:szCs w:val="40"/>
          <w:rtl/>
        </w:rPr>
        <w:t>م</w:t>
      </w:r>
      <w:r w:rsidR="00A554D1">
        <w:rPr>
          <w:rFonts w:ascii="Traditional Arabic" w:hAnsi="Traditional Arabic" w:cs="Traditional Arabic"/>
          <w:sz w:val="40"/>
          <w:szCs w:val="40"/>
          <w:rtl/>
        </w:rPr>
        <w:t>ي</w:t>
      </w:r>
      <w:r w:rsidR="00A554D1">
        <w:rPr>
          <w:rFonts w:ascii="Traditional Arabic" w:hAnsi="Traditional Arabic" w:cs="Traditional Arabic" w:hint="cs"/>
          <w:sz w:val="40"/>
          <w:szCs w:val="40"/>
          <w:rtl/>
        </w:rPr>
        <w:t>ة</w:t>
      </w:r>
      <w:r w:rsidRPr="00F4033F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="00A554D1">
        <w:rPr>
          <w:rFonts w:ascii="Traditional Arabic" w:hAnsi="Traditional Arabic" w:cs="Traditional Arabic" w:hint="cs"/>
          <w:sz w:val="40"/>
          <w:szCs w:val="40"/>
          <w:rtl/>
        </w:rPr>
        <w:t xml:space="preserve">بجامعة بايرو </w:t>
      </w:r>
      <w:r w:rsidR="00AE033B">
        <w:rPr>
          <w:rFonts w:ascii="Traditional Arabic" w:hAnsi="Traditional Arabic" w:cs="Traditional Arabic" w:hint="cs"/>
          <w:sz w:val="40"/>
          <w:szCs w:val="40"/>
          <w:rtl/>
        </w:rPr>
        <w:t>النيجيرية</w:t>
      </w:r>
    </w:p>
    <w:p w:rsidR="00045FF5" w:rsidRPr="00F4033F" w:rsidRDefault="00045FF5" w:rsidP="00045FF5">
      <w:pPr>
        <w:bidi/>
        <w:spacing w:after="0" w:line="276" w:lineRule="auto"/>
        <w:jc w:val="center"/>
        <w:rPr>
          <w:rFonts w:ascii="Traditional Arabic" w:hAnsi="Traditional Arabic" w:cs="Traditional Arabic"/>
          <w:sz w:val="40"/>
          <w:szCs w:val="40"/>
          <w:rtl/>
        </w:rPr>
      </w:pPr>
    </w:p>
    <w:p w:rsidR="00045FF5" w:rsidRPr="00F4033F" w:rsidRDefault="00AE033B" w:rsidP="00045FF5">
      <w:pPr>
        <w:bidi/>
        <w:spacing w:after="0" w:line="276" w:lineRule="auto"/>
        <w:jc w:val="center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/>
          <w:sz w:val="40"/>
          <w:szCs w:val="40"/>
          <w:rtl/>
        </w:rPr>
        <w:t>إعداد</w:t>
      </w:r>
      <w:r w:rsidR="00045FF5" w:rsidRPr="00F4033F">
        <w:rPr>
          <w:rFonts w:ascii="Traditional Arabic" w:hAnsi="Traditional Arabic" w:cs="Traditional Arabic"/>
          <w:sz w:val="40"/>
          <w:szCs w:val="40"/>
          <w:rtl/>
        </w:rPr>
        <w:t>:</w:t>
      </w:r>
    </w:p>
    <w:p w:rsidR="009F0311" w:rsidRDefault="00AE033B" w:rsidP="009F0311">
      <w:pPr>
        <w:bidi/>
        <w:spacing w:after="0" w:line="276" w:lineRule="auto"/>
        <w:jc w:val="center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 w:hint="cs"/>
          <w:sz w:val="40"/>
          <w:szCs w:val="40"/>
          <w:rtl/>
        </w:rPr>
        <w:t>عربي عتيق بلاربي زاوية</w:t>
      </w:r>
    </w:p>
    <w:p w:rsidR="00045FF5" w:rsidRPr="00F4033F" w:rsidRDefault="00045FF5" w:rsidP="00045FF5">
      <w:pPr>
        <w:bidi/>
        <w:spacing w:after="0" w:line="276" w:lineRule="auto"/>
        <w:jc w:val="center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/>
          <w:sz w:val="40"/>
          <w:szCs w:val="40"/>
          <w:rtl/>
        </w:rPr>
        <w:t>20015م</w:t>
      </w:r>
    </w:p>
    <w:p w:rsidR="00BC12B8" w:rsidRPr="00F4033F" w:rsidRDefault="00BC12B8" w:rsidP="00045FF5">
      <w:pPr>
        <w:bidi/>
        <w:rPr>
          <w:rFonts w:ascii="Traditional Arabic" w:hAnsi="Traditional Arabic" w:cs="Traditional Arabic"/>
          <w:sz w:val="40"/>
          <w:szCs w:val="40"/>
          <w:rtl/>
        </w:rPr>
      </w:pPr>
    </w:p>
    <w:p w:rsidR="00045FF5" w:rsidRPr="00F4033F" w:rsidRDefault="00045FF5" w:rsidP="00045FF5">
      <w:pPr>
        <w:bidi/>
        <w:rPr>
          <w:rFonts w:ascii="Traditional Arabic" w:hAnsi="Traditional Arabic" w:cs="Traditional Arabic"/>
          <w:sz w:val="40"/>
          <w:szCs w:val="40"/>
          <w:rtl/>
        </w:rPr>
      </w:pPr>
    </w:p>
    <w:p w:rsidR="00045FF5" w:rsidRPr="00F4033F" w:rsidRDefault="00045FF5" w:rsidP="00045FF5">
      <w:pPr>
        <w:bidi/>
        <w:rPr>
          <w:rFonts w:ascii="Traditional Arabic" w:hAnsi="Traditional Arabic" w:cs="Traditional Arabic"/>
          <w:sz w:val="40"/>
          <w:szCs w:val="40"/>
          <w:rtl/>
        </w:rPr>
      </w:pPr>
    </w:p>
    <w:p w:rsidR="00045FF5" w:rsidRDefault="00045FF5" w:rsidP="00045FF5">
      <w:pPr>
        <w:bidi/>
        <w:rPr>
          <w:rFonts w:ascii="Traditional Arabic" w:hAnsi="Traditional Arabic" w:cs="Traditional Arabic"/>
          <w:sz w:val="40"/>
          <w:szCs w:val="40"/>
          <w:rtl/>
        </w:rPr>
      </w:pPr>
    </w:p>
    <w:p w:rsidR="00AE033B" w:rsidRDefault="00AE033B" w:rsidP="00AE033B">
      <w:pPr>
        <w:bidi/>
        <w:rPr>
          <w:rFonts w:ascii="Traditional Arabic" w:hAnsi="Traditional Arabic" w:cs="Traditional Arabic"/>
          <w:sz w:val="40"/>
          <w:szCs w:val="40"/>
          <w:rtl/>
        </w:rPr>
      </w:pPr>
    </w:p>
    <w:p w:rsidR="00AE033B" w:rsidRDefault="00AE033B" w:rsidP="00AE033B">
      <w:pPr>
        <w:bidi/>
        <w:rPr>
          <w:rFonts w:ascii="Traditional Arabic" w:hAnsi="Traditional Arabic" w:cs="Traditional Arabic"/>
          <w:sz w:val="40"/>
          <w:szCs w:val="40"/>
          <w:rtl/>
        </w:rPr>
      </w:pPr>
    </w:p>
    <w:p w:rsidR="00AE033B" w:rsidRPr="00F4033F" w:rsidRDefault="00AE033B" w:rsidP="00AE033B">
      <w:pPr>
        <w:bidi/>
        <w:rPr>
          <w:rFonts w:ascii="Traditional Arabic" w:hAnsi="Traditional Arabic" w:cs="Traditional Arabic"/>
          <w:sz w:val="40"/>
          <w:szCs w:val="40"/>
          <w:rtl/>
        </w:rPr>
      </w:pPr>
    </w:p>
    <w:p w:rsidR="00045FF5" w:rsidRPr="00F4033F" w:rsidRDefault="008E600C" w:rsidP="00045FF5">
      <w:pPr>
        <w:bidi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</w:pPr>
      <w:r w:rsidRPr="00F4033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المقدمة:</w:t>
      </w:r>
    </w:p>
    <w:p w:rsidR="008E600C" w:rsidRPr="00F4033F" w:rsidRDefault="008E600C" w:rsidP="007B7858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إن الله سبحانه وتعالى من</w:t>
      </w:r>
      <w:r w:rsidR="005E3187" w:rsidRPr="00F4033F">
        <w:rPr>
          <w:rFonts w:ascii="Traditional Arabic" w:hAnsi="Traditional Arabic" w:cs="Traditional Arabic" w:hint="cs"/>
          <w:sz w:val="40"/>
          <w:szCs w:val="40"/>
          <w:rtl/>
        </w:rPr>
        <w:t>ّ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على الإنسانية بفضائل كثيرة مختلفة</w:t>
      </w:r>
      <w:r w:rsidR="005E3187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فض</w:t>
      </w:r>
      <w:r w:rsidR="005E3187" w:rsidRPr="00F4033F">
        <w:rPr>
          <w:rFonts w:ascii="Traditional Arabic" w:hAnsi="Traditional Arabic" w:cs="Traditional Arabic" w:hint="cs"/>
          <w:sz w:val="40"/>
          <w:szCs w:val="40"/>
          <w:rtl/>
        </w:rPr>
        <w:t>ّ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>لت</w:t>
      </w:r>
      <w:r w:rsidR="005E3187" w:rsidRPr="00F4033F">
        <w:rPr>
          <w:rFonts w:ascii="Traditional Arabic" w:hAnsi="Traditional Arabic" w:cs="Traditional Arabic" w:hint="cs"/>
          <w:sz w:val="40"/>
          <w:szCs w:val="40"/>
          <w:rtl/>
        </w:rPr>
        <w:t>ْ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>ها على الإنس</w:t>
      </w:r>
      <w:r w:rsidR="005E3187" w:rsidRPr="00F4033F">
        <w:rPr>
          <w:rFonts w:ascii="Traditional Arabic" w:hAnsi="Traditional Arabic" w:cs="Traditional Arabic" w:hint="cs"/>
          <w:sz w:val="40"/>
          <w:szCs w:val="40"/>
          <w:rtl/>
        </w:rPr>
        <w:t>انية ومنها العلم، وأ</w:t>
      </w:r>
      <w:r w:rsidR="009D2EF4" w:rsidRPr="00F4033F">
        <w:rPr>
          <w:rFonts w:ascii="Traditional Arabic" w:hAnsi="Traditional Arabic" w:cs="Traditional Arabic" w:hint="cs"/>
          <w:sz w:val="40"/>
          <w:szCs w:val="40"/>
          <w:rtl/>
        </w:rPr>
        <w:t>رسل إليهم رس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>له بالهدى ودين الحق</w:t>
      </w:r>
      <w:r w:rsidR="005E3187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فبلغوا الرس</w:t>
      </w:r>
      <w:r w:rsidR="005C4600" w:rsidRPr="00F4033F">
        <w:rPr>
          <w:rFonts w:ascii="Traditional Arabic" w:hAnsi="Traditional Arabic" w:cs="Traditional Arabic" w:hint="cs"/>
          <w:sz w:val="40"/>
          <w:szCs w:val="40"/>
          <w:rtl/>
        </w:rPr>
        <w:t>الة وعلموا الناس الأسلوب الأقوم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في هذه الحياة، </w:t>
      </w:r>
      <w:r w:rsidR="005C4600" w:rsidRPr="00F4033F">
        <w:rPr>
          <w:rFonts w:ascii="Traditional Arabic" w:hAnsi="Traditional Arabic" w:cs="Traditional Arabic" w:hint="cs"/>
          <w:sz w:val="40"/>
          <w:szCs w:val="40"/>
          <w:rtl/>
        </w:rPr>
        <w:t>وور</w:t>
      </w:r>
      <w:r w:rsidR="005E3187" w:rsidRPr="00F4033F">
        <w:rPr>
          <w:rFonts w:ascii="Traditional Arabic" w:hAnsi="Traditional Arabic" w:cs="Traditional Arabic" w:hint="cs"/>
          <w:sz w:val="40"/>
          <w:szCs w:val="40"/>
          <w:rtl/>
        </w:rPr>
        <w:t>ّ</w:t>
      </w:r>
      <w:r w:rsidR="005C4600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ثوا </w:t>
      </w:r>
      <w:r w:rsidR="005E3187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العلم، </w:t>
      </w:r>
      <w:r w:rsidR="005C4600" w:rsidRPr="00F4033F">
        <w:rPr>
          <w:rFonts w:ascii="Traditional Arabic" w:hAnsi="Traditional Arabic" w:cs="Traditional Arabic" w:hint="cs"/>
          <w:sz w:val="40"/>
          <w:szCs w:val="40"/>
          <w:rtl/>
        </w:rPr>
        <w:t>إذ أن الأنبياء لم يور</w:t>
      </w:r>
      <w:r w:rsidR="003B0135" w:rsidRPr="00F4033F">
        <w:rPr>
          <w:rFonts w:ascii="Traditional Arabic" w:hAnsi="Traditional Arabic" w:cs="Traditional Arabic" w:hint="cs"/>
          <w:sz w:val="40"/>
          <w:szCs w:val="40"/>
          <w:rtl/>
        </w:rPr>
        <w:t>ّ</w:t>
      </w:r>
      <w:r w:rsidR="005C4600" w:rsidRPr="00F4033F">
        <w:rPr>
          <w:rFonts w:ascii="Traditional Arabic" w:hAnsi="Traditional Arabic" w:cs="Traditional Arabic" w:hint="cs"/>
          <w:sz w:val="40"/>
          <w:szCs w:val="40"/>
          <w:rtl/>
        </w:rPr>
        <w:t>ثوا دينارا ولا درهما، وإنما ورثوا العلم، فأصبح العلماء ورثة الأنبياء، صلوات الله عليهم أجمعين، يبل</w:t>
      </w:r>
      <w:r w:rsidR="003B0135" w:rsidRPr="00F4033F">
        <w:rPr>
          <w:rFonts w:ascii="Traditional Arabic" w:hAnsi="Traditional Arabic" w:cs="Traditional Arabic" w:hint="cs"/>
          <w:sz w:val="40"/>
          <w:szCs w:val="40"/>
          <w:rtl/>
        </w:rPr>
        <w:t>ّ</w:t>
      </w:r>
      <w:r w:rsidR="00CD56E1" w:rsidRPr="00F4033F">
        <w:rPr>
          <w:rFonts w:ascii="Traditional Arabic" w:hAnsi="Traditional Arabic" w:cs="Traditional Arabic" w:hint="cs"/>
          <w:sz w:val="40"/>
          <w:szCs w:val="40"/>
          <w:rtl/>
        </w:rPr>
        <w:t>غ العلماء</w:t>
      </w:r>
      <w:r w:rsidR="005C4600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عن الأنبياء</w:t>
      </w:r>
      <w:r w:rsidR="003B0135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5C4600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ويقومون بواجب الهداية</w:t>
      </w:r>
      <w:r w:rsidR="003B0135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5C4600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والإرشاد</w:t>
      </w:r>
      <w:r w:rsidR="003B0135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5C4600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والتعليم، والحياة دول وأمور، </w:t>
      </w:r>
      <w:r w:rsidR="007B7858" w:rsidRPr="00F4033F">
        <w:rPr>
          <w:rFonts w:ascii="Traditional Arabic" w:hAnsi="Traditional Arabic" w:cs="Traditional Arabic" w:hint="cs"/>
          <w:sz w:val="40"/>
          <w:szCs w:val="40"/>
          <w:rtl/>
        </w:rPr>
        <w:t>ت</w:t>
      </w:r>
      <w:r w:rsidR="002346E6" w:rsidRPr="00F4033F">
        <w:rPr>
          <w:rFonts w:ascii="Traditional Arabic" w:hAnsi="Traditional Arabic" w:cs="Traditional Arabic" w:hint="cs"/>
          <w:sz w:val="40"/>
          <w:szCs w:val="40"/>
          <w:rtl/>
        </w:rPr>
        <w:t>تزايد وتتفاقم، فجعلوا يجتهدون في البحث في العلوم الإنسانية والإسلامية، وكلما كان</w:t>
      </w:r>
      <w:r w:rsidR="007B7858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الإجتماع على</w:t>
      </w:r>
      <w:r w:rsidR="002346E6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أمر كان الصواب</w:t>
      </w:r>
      <w:r w:rsidR="007B7858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أقرب</w:t>
      </w:r>
      <w:r w:rsidR="002346E6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، </w:t>
      </w:r>
      <w:r w:rsidR="0085112E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ويد الله مع الجماعة، </w:t>
      </w:r>
      <w:r w:rsidR="00714BE2" w:rsidRPr="00F4033F">
        <w:rPr>
          <w:rFonts w:ascii="Traditional Arabic" w:hAnsi="Traditional Arabic" w:cs="Traditional Arabic" w:hint="cs"/>
          <w:sz w:val="40"/>
          <w:szCs w:val="40"/>
          <w:rtl/>
        </w:rPr>
        <w:t>فكان لدولة نيجيريا الفدرالية</w:t>
      </w:r>
      <w:r w:rsidR="00C71ABD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CD56E1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كسائر الدول مجلس علمي</w:t>
      </w:r>
      <w:r w:rsidR="00A57708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714BE2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يجمع أنواعا كثيرا من العلماء من مختلف الأطياف، </w:t>
      </w:r>
      <w:r w:rsidR="009B55A8" w:rsidRPr="00F4033F">
        <w:rPr>
          <w:rFonts w:ascii="Traditional Arabic" w:hAnsi="Traditional Arabic" w:cs="Traditional Arabic" w:hint="cs"/>
          <w:sz w:val="40"/>
          <w:szCs w:val="40"/>
          <w:rtl/>
        </w:rPr>
        <w:t>غرضهم خدمة للعلم والتعليم، وهدف ه</w:t>
      </w:r>
      <w:r w:rsidR="00EA7F55" w:rsidRPr="00F4033F">
        <w:rPr>
          <w:rFonts w:ascii="Traditional Arabic" w:hAnsi="Traditional Arabic" w:cs="Traditional Arabic" w:hint="cs"/>
          <w:sz w:val="40"/>
          <w:szCs w:val="40"/>
          <w:rtl/>
        </w:rPr>
        <w:t>ذه المقالة إلقاء الأضواء على هذا</w:t>
      </w:r>
      <w:r w:rsidR="009B55A8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المجلس العلمي</w:t>
      </w:r>
      <w:r w:rsidR="00A57708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9B55A8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للتعرف عليه وعلى إسهاماته</w:t>
      </w:r>
      <w:r w:rsidR="00A57708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9B55A8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فجاء بعنوان </w:t>
      </w:r>
      <w:r w:rsidR="0042632C" w:rsidRPr="00F4033F">
        <w:rPr>
          <w:rFonts w:ascii="Traditional Arabic" w:hAnsi="Traditional Arabic" w:cs="Traditional Arabic" w:hint="cs"/>
          <w:sz w:val="40"/>
          <w:szCs w:val="40"/>
          <w:rtl/>
        </w:rPr>
        <w:t>"</w:t>
      </w:r>
      <w:r w:rsidR="00763E6C" w:rsidRPr="00F4033F">
        <w:rPr>
          <w:rFonts w:ascii="Traditional Arabic" w:hAnsi="Traditional Arabic" w:cs="Traditional Arabic" w:hint="cs"/>
          <w:sz w:val="40"/>
          <w:szCs w:val="40"/>
          <w:rtl/>
        </w:rPr>
        <w:t>دور م</w:t>
      </w:r>
      <w:r w:rsidR="00D701DB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جلس </w:t>
      </w:r>
      <w:r w:rsidR="00763E6C" w:rsidRPr="00F4033F">
        <w:rPr>
          <w:rFonts w:ascii="Traditional Arabic" w:hAnsi="Traditional Arabic" w:cs="Traditional Arabic" w:hint="cs"/>
          <w:sz w:val="40"/>
          <w:szCs w:val="40"/>
          <w:rtl/>
        </w:rPr>
        <w:t>العلماء</w:t>
      </w:r>
      <w:r w:rsidR="006F563F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النيجيري</w:t>
      </w:r>
      <w:r w:rsidR="00D70C46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 w:rsidR="006F563F" w:rsidRPr="00F4033F">
        <w:rPr>
          <w:rFonts w:ascii="Traditional Arabic" w:hAnsi="Traditional Arabic" w:cs="Traditional Arabic" w:hint="cs"/>
          <w:sz w:val="40"/>
          <w:szCs w:val="40"/>
          <w:rtl/>
        </w:rPr>
        <w:t>في تطور الفقه الإسلامي"</w:t>
      </w:r>
      <w:r w:rsidR="00536BC0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 w:rsidR="00965E0F">
        <w:rPr>
          <w:rFonts w:ascii="Traditional Arabic" w:hAnsi="Traditional Arabic" w:cs="Traditional Arabic" w:hint="cs"/>
          <w:sz w:val="40"/>
          <w:szCs w:val="40"/>
          <w:rtl/>
        </w:rPr>
        <w:t>وتمحورت المقالة حول</w:t>
      </w:r>
      <w:r w:rsidR="0042632C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النقاط التالية:</w:t>
      </w:r>
    </w:p>
    <w:p w:rsidR="001B6F36" w:rsidRPr="00F4033F" w:rsidRDefault="001B6F36" w:rsidP="00AD2999">
      <w:pPr>
        <w:pStyle w:val="ListParagraph"/>
        <w:numPr>
          <w:ilvl w:val="0"/>
          <w:numId w:val="1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نشأة مجلس العلماء النيجيري.</w:t>
      </w:r>
    </w:p>
    <w:p w:rsidR="00AD2999" w:rsidRPr="00F4033F" w:rsidRDefault="0047254D" w:rsidP="00AD2999">
      <w:pPr>
        <w:pStyle w:val="ListParagraph"/>
        <w:numPr>
          <w:ilvl w:val="0"/>
          <w:numId w:val="1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ال</w:t>
      </w:r>
      <w:r w:rsidR="00AD2999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تطورات 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التي شهدها </w:t>
      </w:r>
      <w:r w:rsidR="00AD2999" w:rsidRPr="00F4033F">
        <w:rPr>
          <w:rFonts w:ascii="Traditional Arabic" w:hAnsi="Traditional Arabic" w:cs="Traditional Arabic" w:hint="cs"/>
          <w:sz w:val="40"/>
          <w:szCs w:val="40"/>
          <w:rtl/>
        </w:rPr>
        <w:t>المجلس.</w:t>
      </w:r>
    </w:p>
    <w:p w:rsidR="00AD2999" w:rsidRPr="00F4033F" w:rsidRDefault="00CE27DD" w:rsidP="00AD2999">
      <w:pPr>
        <w:pStyle w:val="ListParagraph"/>
        <w:numPr>
          <w:ilvl w:val="0"/>
          <w:numId w:val="1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أعمال المجلس العلمي</w:t>
      </w:r>
      <w:r w:rsidR="004718BC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النيجيري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>.</w:t>
      </w:r>
    </w:p>
    <w:p w:rsidR="00B10076" w:rsidRPr="00F4033F" w:rsidRDefault="00B10076" w:rsidP="00B10076">
      <w:pPr>
        <w:pStyle w:val="ListParagraph"/>
        <w:numPr>
          <w:ilvl w:val="0"/>
          <w:numId w:val="1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الخاتمة والنتائج والتوصيات.</w:t>
      </w:r>
    </w:p>
    <w:p w:rsidR="007D1A26" w:rsidRPr="00F4033F" w:rsidRDefault="007D1A26" w:rsidP="007D1A26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AD2999" w:rsidRPr="00F4033F" w:rsidRDefault="00AD2999" w:rsidP="00AD2999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3E4445" w:rsidRPr="00F4033F" w:rsidRDefault="003E4445" w:rsidP="003E4445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3E4445" w:rsidRPr="00F4033F" w:rsidRDefault="003E4445" w:rsidP="003E4445">
      <w:pPr>
        <w:bidi/>
        <w:jc w:val="both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</w:pPr>
      <w:r w:rsidRPr="00F4033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نشأة مجلس العلماء النيجيري.</w:t>
      </w:r>
    </w:p>
    <w:p w:rsidR="003E4445" w:rsidRPr="00F4033F" w:rsidRDefault="003E4445" w:rsidP="003E4445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إن المجلس العلمي في نيجيريا نشأ نتيجة لجهود بعض العلماء المثقفين، من أبناء الدولة ممن كانوا</w:t>
      </w:r>
      <w:r w:rsidR="00253C8F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 w:rsidR="00D52232" w:rsidRPr="00F4033F">
        <w:rPr>
          <w:rFonts w:ascii="Traditional Arabic" w:hAnsi="Traditional Arabic" w:cs="Traditional Arabic" w:hint="cs"/>
          <w:sz w:val="40"/>
          <w:szCs w:val="40"/>
          <w:rtl/>
        </w:rPr>
        <w:t>محاضرين وموظفين بجامعة أحمد بللوا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زاريا</w:t>
      </w:r>
      <w:r w:rsidR="00253C8F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حين ر</w:t>
      </w:r>
      <w:r w:rsidR="00686B41" w:rsidRPr="00F4033F">
        <w:rPr>
          <w:rFonts w:ascii="Traditional Arabic" w:hAnsi="Traditional Arabic" w:cs="Traditional Arabic" w:hint="cs"/>
          <w:sz w:val="40"/>
          <w:szCs w:val="40"/>
          <w:rtl/>
        </w:rPr>
        <w:t>آ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>ى بعضهم أننا بحاجة إلى إجماع رأ</w:t>
      </w:r>
      <w:r w:rsidR="00C83239" w:rsidRPr="00F4033F">
        <w:rPr>
          <w:rFonts w:ascii="Traditional Arabic" w:hAnsi="Traditional Arabic" w:cs="Traditional Arabic" w:hint="cs"/>
          <w:sz w:val="40"/>
          <w:szCs w:val="40"/>
          <w:rtl/>
        </w:rPr>
        <w:t>ي العلماء النيجير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>ي</w:t>
      </w:r>
      <w:r w:rsidR="0031546A" w:rsidRPr="00F4033F">
        <w:rPr>
          <w:rFonts w:ascii="Traditional Arabic" w:hAnsi="Traditional Arabic" w:cs="Traditional Arabic" w:hint="cs"/>
          <w:sz w:val="40"/>
          <w:szCs w:val="40"/>
          <w:rtl/>
        </w:rPr>
        <w:t>ين</w:t>
      </w:r>
      <w:r w:rsidR="00253C8F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31546A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الذين يبذلون جهدا كبيرا في تعليم الناس من مختلف المدارس، ولكن</w:t>
      </w:r>
      <w:r w:rsidR="00937BE5" w:rsidRPr="00F4033F">
        <w:rPr>
          <w:rFonts w:ascii="Traditional Arabic" w:hAnsi="Traditional Arabic" w:cs="Traditional Arabic" w:hint="cs"/>
          <w:sz w:val="40"/>
          <w:szCs w:val="40"/>
          <w:rtl/>
        </w:rPr>
        <w:t>ّ</w:t>
      </w:r>
      <w:r w:rsidR="0031546A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آراهم كثيرا ما تتغاير حينا وتتحد حينا، </w:t>
      </w:r>
      <w:r w:rsidR="00DA26BC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ثم إنه ليس هناك ما يجمع هؤلاء العلماء لناقشوا اختلافاتهم، فيقاربوا </w:t>
      </w:r>
      <w:r w:rsidR="0060151A" w:rsidRPr="00F4033F">
        <w:rPr>
          <w:rFonts w:ascii="Traditional Arabic" w:hAnsi="Traditional Arabic" w:cs="Traditional Arabic" w:hint="cs"/>
          <w:sz w:val="40"/>
          <w:szCs w:val="40"/>
          <w:rtl/>
        </w:rPr>
        <w:t>الفهم</w:t>
      </w:r>
      <w:r w:rsidR="00DA26BC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 w:rsidR="0060151A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فيما </w:t>
      </w:r>
      <w:r w:rsidR="00DA26BC" w:rsidRPr="00F4033F">
        <w:rPr>
          <w:rFonts w:ascii="Traditional Arabic" w:hAnsi="Traditional Arabic" w:cs="Traditional Arabic" w:hint="cs"/>
          <w:sz w:val="40"/>
          <w:szCs w:val="40"/>
          <w:rtl/>
        </w:rPr>
        <w:t>بينهم</w:t>
      </w:r>
      <w:r w:rsidR="00F13DAC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313A70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 w:rsidR="005E02A0" w:rsidRPr="00F4033F">
        <w:rPr>
          <w:rFonts w:ascii="Traditional Arabic" w:hAnsi="Traditional Arabic" w:cs="Traditional Arabic" w:hint="cs"/>
          <w:sz w:val="40"/>
          <w:szCs w:val="40"/>
          <w:rtl/>
        </w:rPr>
        <w:t>ولا شيء سوى التلامذة</w:t>
      </w:r>
      <w:r w:rsidR="004B11F1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5E02A0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والأتباع</w:t>
      </w:r>
      <w:r w:rsidR="004B11F1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5E02A0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والإذاعات، ينقلون وينشرون </w:t>
      </w:r>
      <w:r w:rsidR="004B11F1" w:rsidRPr="00F4033F">
        <w:rPr>
          <w:rFonts w:ascii="Traditional Arabic" w:hAnsi="Traditional Arabic" w:cs="Traditional Arabic" w:hint="cs"/>
          <w:sz w:val="40"/>
          <w:szCs w:val="40"/>
          <w:rtl/>
        </w:rPr>
        <w:t>عنهم أراء مختلفة، أضف إلى ذلك أنهم رأوا أن كثي</w:t>
      </w:r>
      <w:r w:rsidR="001B4AB7" w:rsidRPr="00F4033F">
        <w:rPr>
          <w:rFonts w:ascii="Traditional Arabic" w:hAnsi="Traditional Arabic" w:cs="Traditional Arabic" w:hint="cs"/>
          <w:sz w:val="40"/>
          <w:szCs w:val="40"/>
          <w:rtl/>
        </w:rPr>
        <w:t>را من حكومات دول</w:t>
      </w:r>
      <w:r w:rsidR="006E5910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العالم تنشأ</w:t>
      </w:r>
      <w:r w:rsidR="004B11F1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مجالس</w:t>
      </w:r>
      <w:r w:rsidR="001B4AB7" w:rsidRPr="00F4033F">
        <w:rPr>
          <w:rFonts w:ascii="Traditional Arabic" w:hAnsi="Traditional Arabic" w:cs="Traditional Arabic" w:hint="cs"/>
          <w:sz w:val="40"/>
          <w:szCs w:val="40"/>
          <w:rtl/>
        </w:rPr>
        <w:t>ا</w:t>
      </w:r>
      <w:r w:rsidR="004B11F1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للعل</w:t>
      </w:r>
      <w:r w:rsidR="001B4AB7" w:rsidRPr="00F4033F">
        <w:rPr>
          <w:rFonts w:ascii="Traditional Arabic" w:hAnsi="Traditional Arabic" w:cs="Traditional Arabic" w:hint="cs"/>
          <w:sz w:val="40"/>
          <w:szCs w:val="40"/>
          <w:rtl/>
        </w:rPr>
        <w:t>م، ي</w:t>
      </w:r>
      <w:r w:rsidR="004B11F1" w:rsidRPr="00F4033F">
        <w:rPr>
          <w:rFonts w:ascii="Traditional Arabic" w:hAnsi="Traditional Arabic" w:cs="Traditional Arabic" w:hint="cs"/>
          <w:sz w:val="40"/>
          <w:szCs w:val="40"/>
          <w:rtl/>
        </w:rPr>
        <w:t>ضم أكبر عدد من العلماء، ينظ</w:t>
      </w:r>
      <w:r w:rsidR="0000732E" w:rsidRPr="00F4033F">
        <w:rPr>
          <w:rFonts w:ascii="Traditional Arabic" w:hAnsi="Traditional Arabic" w:cs="Traditional Arabic" w:hint="cs"/>
          <w:sz w:val="40"/>
          <w:szCs w:val="40"/>
          <w:rtl/>
        </w:rPr>
        <w:t>ر</w:t>
      </w:r>
      <w:r w:rsidR="001B4AB7" w:rsidRPr="00F4033F">
        <w:rPr>
          <w:rFonts w:ascii="Traditional Arabic" w:hAnsi="Traditional Arabic" w:cs="Traditional Arabic" w:hint="cs"/>
          <w:sz w:val="40"/>
          <w:szCs w:val="40"/>
          <w:rtl/>
        </w:rPr>
        <w:t>ون</w:t>
      </w:r>
      <w:r w:rsidR="0000732E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في مسائل الحكومة والشع</w:t>
      </w:r>
      <w:r w:rsidR="004B11F1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ب ويخرِجون </w:t>
      </w:r>
      <w:r w:rsidR="006E5910" w:rsidRPr="00F4033F">
        <w:rPr>
          <w:rFonts w:ascii="Traditional Arabic" w:hAnsi="Traditional Arabic" w:cs="Traditional Arabic" w:hint="cs"/>
          <w:sz w:val="40"/>
          <w:szCs w:val="40"/>
          <w:rtl/>
        </w:rPr>
        <w:t>كتب</w:t>
      </w:r>
      <w:r w:rsidR="001B4AB7" w:rsidRPr="00F4033F">
        <w:rPr>
          <w:rFonts w:ascii="Traditional Arabic" w:hAnsi="Traditional Arabic" w:cs="Traditional Arabic" w:hint="cs"/>
          <w:sz w:val="40"/>
          <w:szCs w:val="40"/>
          <w:rtl/>
        </w:rPr>
        <w:t>ا</w:t>
      </w:r>
      <w:r w:rsidR="006E5910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ومقالات، تبين الرأي المجمع عليه، وكذلك تعد</w:t>
      </w:r>
      <w:r w:rsidR="001B4AB7" w:rsidRPr="00F4033F">
        <w:rPr>
          <w:rFonts w:ascii="Traditional Arabic" w:hAnsi="Traditional Arabic" w:cs="Traditional Arabic" w:hint="cs"/>
          <w:sz w:val="40"/>
          <w:szCs w:val="40"/>
          <w:rtl/>
        </w:rPr>
        <w:t>ّ تدريبات ل</w:t>
      </w:r>
      <w:r w:rsidR="006E5910" w:rsidRPr="00F4033F">
        <w:rPr>
          <w:rFonts w:ascii="Traditional Arabic" w:hAnsi="Traditional Arabic" w:cs="Traditional Arabic" w:hint="cs"/>
          <w:sz w:val="40"/>
          <w:szCs w:val="40"/>
          <w:rtl/>
        </w:rPr>
        <w:t>لمتصدين لعملية التعليم</w:t>
      </w:r>
      <w:r w:rsidR="001B4AB7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6E5910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والوعظ</w:t>
      </w:r>
      <w:r w:rsidR="001B4AB7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6E5910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والإرشاد.</w:t>
      </w:r>
      <w:r w:rsidR="00CD03CF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(1)</w:t>
      </w:r>
    </w:p>
    <w:p w:rsidR="001B4AB7" w:rsidRPr="00F4033F" w:rsidRDefault="001B4AB7" w:rsidP="001B4AB7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فوفقت هذه المجموعة من جامعة أحمد بللوا زاريا أن كونت مجلسا للمرة الأولى في نيجيريا</w:t>
      </w:r>
      <w:r w:rsidR="00971173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وجمعت أكابر العلماء المسلمين النيجيريين</w:t>
      </w:r>
      <w:r w:rsidR="00B15D41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وعقدت اجتماعا</w:t>
      </w:r>
      <w:r w:rsidR="00971173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فحظيت بقبول جيد، وكان ذلك يوم 11/01/1400هـ الوافق ب 1980/08/23م </w:t>
      </w:r>
      <w:r w:rsidR="004D4267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، </w:t>
      </w:r>
      <w:r w:rsidR="00CD03CF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(2) </w:t>
      </w:r>
      <w:r w:rsidR="004D4267" w:rsidRPr="00F4033F">
        <w:rPr>
          <w:rFonts w:ascii="Traditional Arabic" w:hAnsi="Traditional Arabic" w:cs="Traditional Arabic" w:hint="cs"/>
          <w:sz w:val="40"/>
          <w:szCs w:val="40"/>
          <w:rtl/>
        </w:rPr>
        <w:t>وأعدّ</w:t>
      </w:r>
      <w:r w:rsidR="00B15D41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للمجلس دستورا.</w:t>
      </w:r>
    </w:p>
    <w:p w:rsidR="00F4033F" w:rsidRDefault="00F4033F" w:rsidP="003E621C">
      <w:pPr>
        <w:bidi/>
        <w:jc w:val="both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</w:pPr>
    </w:p>
    <w:p w:rsidR="00F4033F" w:rsidRDefault="00F4033F" w:rsidP="00F4033F">
      <w:pPr>
        <w:bidi/>
        <w:jc w:val="both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</w:pPr>
    </w:p>
    <w:p w:rsidR="00F4033F" w:rsidRDefault="00F4033F" w:rsidP="00F4033F">
      <w:pPr>
        <w:bidi/>
        <w:jc w:val="both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</w:pPr>
    </w:p>
    <w:p w:rsidR="00F4033F" w:rsidRDefault="00F4033F" w:rsidP="00F4033F">
      <w:pPr>
        <w:bidi/>
        <w:jc w:val="both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</w:pPr>
    </w:p>
    <w:p w:rsidR="00F4033F" w:rsidRDefault="00F4033F" w:rsidP="00F4033F">
      <w:pPr>
        <w:bidi/>
        <w:jc w:val="both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</w:pPr>
    </w:p>
    <w:p w:rsidR="00F4033F" w:rsidRDefault="00F4033F" w:rsidP="00F4033F">
      <w:pPr>
        <w:bidi/>
        <w:jc w:val="both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</w:pPr>
    </w:p>
    <w:p w:rsidR="003E621C" w:rsidRPr="00F4033F" w:rsidRDefault="0047254D" w:rsidP="00F4033F">
      <w:pPr>
        <w:bidi/>
        <w:jc w:val="both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</w:pPr>
      <w:r w:rsidRPr="00F4033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ال</w:t>
      </w:r>
      <w:r w:rsidR="00BF183A" w:rsidRPr="00F4033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تطور</w:t>
      </w:r>
      <w:r w:rsidRPr="00F4033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ات التي شهدها</w:t>
      </w:r>
      <w:r w:rsidR="00BF183A" w:rsidRPr="00F4033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 xml:space="preserve"> المجلس.</w:t>
      </w:r>
    </w:p>
    <w:p w:rsidR="00BF183A" w:rsidRPr="00F4033F" w:rsidRDefault="00B0375C" w:rsidP="00BF183A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 w:hint="cs"/>
          <w:sz w:val="40"/>
          <w:szCs w:val="40"/>
          <w:rtl/>
        </w:rPr>
        <w:t>واصل المجلس مسيرته منذ النشأ</w:t>
      </w:r>
      <w:r w:rsidR="00BF183A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ة </w:t>
      </w:r>
      <w:r w:rsidR="00520431" w:rsidRPr="00F4033F">
        <w:rPr>
          <w:rFonts w:ascii="Traditional Arabic" w:hAnsi="Traditional Arabic" w:cs="Traditional Arabic" w:hint="cs"/>
          <w:sz w:val="40"/>
          <w:szCs w:val="40"/>
          <w:rtl/>
        </w:rPr>
        <w:t>يدعوا المعروفين من علماء الدولة،</w:t>
      </w:r>
      <w:r w:rsidR="00BF183A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وينظم اجتماعات من وقت لحين تخطيطا</w:t>
      </w:r>
      <w:r w:rsidR="00520431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لتكوين جسده الما</w:t>
      </w:r>
      <w:r w:rsidR="009938BB" w:rsidRPr="00F4033F">
        <w:rPr>
          <w:rFonts w:ascii="Traditional Arabic" w:hAnsi="Traditional Arabic" w:cs="Traditional Arabic" w:hint="cs"/>
          <w:sz w:val="40"/>
          <w:szCs w:val="40"/>
          <w:rtl/>
        </w:rPr>
        <w:t>دي، فصب جهده في إ</w:t>
      </w:r>
      <w:r w:rsidR="00520431" w:rsidRPr="00F4033F">
        <w:rPr>
          <w:rFonts w:ascii="Traditional Arabic" w:hAnsi="Traditional Arabic" w:cs="Traditional Arabic" w:hint="cs"/>
          <w:sz w:val="40"/>
          <w:szCs w:val="40"/>
          <w:rtl/>
        </w:rPr>
        <w:t>نشاء المقامات الإدارية،</w:t>
      </w:r>
      <w:r w:rsidR="00002E38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وكان الأمر كالآتي:</w:t>
      </w:r>
    </w:p>
    <w:p w:rsidR="0046451F" w:rsidRPr="00F4033F" w:rsidRDefault="0046451F" w:rsidP="0046451F">
      <w:pPr>
        <w:pStyle w:val="ListParagraph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رئيس مجلس العلماء النيجيري.</w:t>
      </w:r>
    </w:p>
    <w:p w:rsidR="00677FE8" w:rsidRPr="00F4033F" w:rsidRDefault="00677FE8" w:rsidP="00677FE8">
      <w:pPr>
        <w:pStyle w:val="ListParagraph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النائب الأول لرئيس مجلس العلماء النيجيري.</w:t>
      </w:r>
    </w:p>
    <w:p w:rsidR="00677FE8" w:rsidRPr="00F4033F" w:rsidRDefault="00677FE8" w:rsidP="00677FE8">
      <w:pPr>
        <w:pStyle w:val="ListParagraph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الأمين العام.</w:t>
      </w:r>
    </w:p>
    <w:p w:rsidR="00677FE8" w:rsidRPr="00F4033F" w:rsidRDefault="00677FE8" w:rsidP="00677FE8">
      <w:pPr>
        <w:pStyle w:val="ListParagraph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النائب الأول للأمين العام.</w:t>
      </w:r>
    </w:p>
    <w:p w:rsidR="00FF141F" w:rsidRPr="00F4033F" w:rsidRDefault="00FF141F" w:rsidP="00FF141F">
      <w:pPr>
        <w:pStyle w:val="ListParagraph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النائب الثاني للأمين العام.</w:t>
      </w:r>
    </w:p>
    <w:p w:rsidR="00B413E2" w:rsidRPr="00F4033F" w:rsidRDefault="00B413E2" w:rsidP="00B413E2">
      <w:pPr>
        <w:pStyle w:val="ListParagraph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الأمين المالي.</w:t>
      </w:r>
    </w:p>
    <w:p w:rsidR="00B413E2" w:rsidRPr="00F4033F" w:rsidRDefault="00B413E2" w:rsidP="00B413E2">
      <w:pPr>
        <w:pStyle w:val="ListParagraph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المحاسب.</w:t>
      </w:r>
    </w:p>
    <w:p w:rsidR="00B413E2" w:rsidRPr="00F4033F" w:rsidRDefault="00E67245" w:rsidP="00B413E2">
      <w:pPr>
        <w:pStyle w:val="ListParagraph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المستشار القانوني.</w:t>
      </w:r>
    </w:p>
    <w:p w:rsidR="00E67245" w:rsidRPr="00F4033F" w:rsidRDefault="00AC395C" w:rsidP="00E67245">
      <w:pPr>
        <w:pStyle w:val="ListParagraph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مدير الشؤ</w:t>
      </w:r>
      <w:r w:rsidR="00244DEC" w:rsidRPr="00F4033F">
        <w:rPr>
          <w:rFonts w:ascii="Traditional Arabic" w:hAnsi="Traditional Arabic" w:cs="Traditional Arabic" w:hint="cs"/>
          <w:sz w:val="40"/>
          <w:szCs w:val="40"/>
          <w:rtl/>
        </w:rPr>
        <w:t>ون الإجتماعي.</w:t>
      </w:r>
    </w:p>
    <w:p w:rsidR="00236761" w:rsidRPr="00F4033F" w:rsidRDefault="00236761" w:rsidP="00236761">
      <w:pPr>
        <w:pStyle w:val="ListParagraph"/>
        <w:numPr>
          <w:ilvl w:val="0"/>
          <w:numId w:val="2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مكتب التحقيق والمراجعة.</w:t>
      </w:r>
      <w:r w:rsidR="00CD03CF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(1)</w:t>
      </w:r>
    </w:p>
    <w:p w:rsidR="008447D4" w:rsidRPr="00F4033F" w:rsidRDefault="008447D4" w:rsidP="003B3F53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فكان هذا بمثابة التطور الكبير</w:t>
      </w:r>
      <w:r w:rsidR="003719EF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والخطوة الجادة من المجلس،</w:t>
      </w:r>
      <w:r w:rsidR="003719EF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ومن ضمن التطورات التي تستحق النظر بحق</w:t>
      </w:r>
      <w:r w:rsidR="00415F11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، </w:t>
      </w:r>
      <w:r w:rsidR="003719EF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ما أ</w:t>
      </w:r>
      <w:r w:rsidR="004D395F" w:rsidRPr="00F4033F">
        <w:rPr>
          <w:rFonts w:ascii="Traditional Arabic" w:hAnsi="Traditional Arabic" w:cs="Traditional Arabic" w:hint="cs"/>
          <w:sz w:val="40"/>
          <w:szCs w:val="40"/>
          <w:rtl/>
        </w:rPr>
        <w:t>حدثه المجلس</w:t>
      </w:r>
      <w:r w:rsidR="00051610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من النظام الإداري في تسيير أموره،</w:t>
      </w:r>
      <w:r w:rsidR="003B3F53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حيث كو</w:t>
      </w:r>
      <w:r w:rsidR="007D72BA" w:rsidRPr="00F4033F">
        <w:rPr>
          <w:rFonts w:ascii="Traditional Arabic" w:hAnsi="Traditional Arabic" w:cs="Traditional Arabic" w:hint="cs"/>
          <w:sz w:val="40"/>
          <w:szCs w:val="40"/>
          <w:rtl/>
        </w:rPr>
        <w:t>ّ</w:t>
      </w:r>
      <w:r w:rsidR="003B3F53" w:rsidRPr="00F4033F">
        <w:rPr>
          <w:rFonts w:ascii="Traditional Arabic" w:hAnsi="Traditional Arabic" w:cs="Traditional Arabic" w:hint="cs"/>
          <w:sz w:val="40"/>
          <w:szCs w:val="40"/>
          <w:rtl/>
        </w:rPr>
        <w:t>ن لجان</w:t>
      </w:r>
      <w:r w:rsidR="007D72BA" w:rsidRPr="00F4033F">
        <w:rPr>
          <w:rFonts w:ascii="Traditional Arabic" w:hAnsi="Traditional Arabic" w:cs="Traditional Arabic" w:hint="cs"/>
          <w:sz w:val="40"/>
          <w:szCs w:val="40"/>
          <w:rtl/>
        </w:rPr>
        <w:t>ا</w:t>
      </w:r>
      <w:r w:rsidR="003B3F53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عملية </w:t>
      </w:r>
      <w:r w:rsidR="007D72BA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التي سوف </w:t>
      </w:r>
      <w:r w:rsidR="00B74577" w:rsidRPr="00F4033F">
        <w:rPr>
          <w:rFonts w:ascii="Traditional Arabic" w:hAnsi="Traditional Arabic" w:cs="Traditional Arabic" w:hint="cs"/>
          <w:sz w:val="40"/>
          <w:szCs w:val="40"/>
          <w:rtl/>
        </w:rPr>
        <w:t>يدير من خلالها أعماله، وهي كالآتي:</w:t>
      </w:r>
    </w:p>
    <w:p w:rsidR="00EC7489" w:rsidRPr="00F4033F" w:rsidRDefault="006442CD" w:rsidP="004D6C27">
      <w:pPr>
        <w:pStyle w:val="ListParagraph"/>
        <w:numPr>
          <w:ilvl w:val="0"/>
          <w:numId w:val="3"/>
        </w:num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اللجنة</w:t>
      </w:r>
      <w:r w:rsidR="00EC7489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العمومي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ة</w:t>
      </w:r>
      <w:r w:rsidR="00EC7489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لمجلس العلماء النيجيري.</w:t>
      </w:r>
    </w:p>
    <w:p w:rsidR="00EC7489" w:rsidRPr="00F4033F" w:rsidRDefault="006442CD" w:rsidP="004D6C27">
      <w:pPr>
        <w:pStyle w:val="ListParagraph"/>
        <w:numPr>
          <w:ilvl w:val="0"/>
          <w:numId w:val="3"/>
        </w:num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اللجنة</w:t>
      </w:r>
      <w:r w:rsidR="00EC7489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العمومي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ة</w:t>
      </w:r>
      <w:r w:rsidR="00EC7489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التنفيذي</w:t>
      </w:r>
      <w:r w:rsidR="004D6C27" w:rsidRPr="00F4033F">
        <w:rPr>
          <w:rFonts w:ascii="Traditional Arabic" w:hAnsi="Traditional Arabic" w:cs="Traditional Arabic" w:hint="cs"/>
          <w:sz w:val="40"/>
          <w:szCs w:val="40"/>
          <w:rtl/>
        </w:rPr>
        <w:t>ة</w:t>
      </w:r>
      <w:r w:rsidR="00EC7489" w:rsidRPr="00F4033F">
        <w:rPr>
          <w:rFonts w:ascii="Traditional Arabic" w:hAnsi="Traditional Arabic" w:cs="Traditional Arabic" w:hint="cs"/>
          <w:sz w:val="40"/>
          <w:szCs w:val="40"/>
          <w:rtl/>
        </w:rPr>
        <w:t>.</w:t>
      </w:r>
    </w:p>
    <w:p w:rsidR="00EC7489" w:rsidRPr="00F4033F" w:rsidRDefault="006442CD" w:rsidP="004D6C27">
      <w:pPr>
        <w:pStyle w:val="ListParagraph"/>
        <w:numPr>
          <w:ilvl w:val="0"/>
          <w:numId w:val="3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اللجنة الدائمة</w:t>
      </w:r>
      <w:r w:rsidR="004D66EB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للشؤ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>ون الخاصة.</w:t>
      </w:r>
      <w:r w:rsidR="00CD03CF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(1)</w:t>
      </w:r>
    </w:p>
    <w:p w:rsidR="0067487D" w:rsidRPr="00F4033F" w:rsidRDefault="004D66EB" w:rsidP="00F4033F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ثم أنشأ من بعد ذلك الفروع في جميع الولايات النيجيرية، </w:t>
      </w:r>
      <w:r w:rsidR="00B52BDB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ومع أن الفروع لها سلطاتها الخاصة في تسيير أمورها، </w:t>
      </w:r>
      <w:r w:rsidR="00AC395C" w:rsidRPr="00F4033F">
        <w:rPr>
          <w:rFonts w:ascii="Traditional Arabic" w:hAnsi="Traditional Arabic" w:cs="Traditional Arabic" w:hint="cs"/>
          <w:sz w:val="40"/>
          <w:szCs w:val="40"/>
          <w:rtl/>
        </w:rPr>
        <w:t>إلا أنه يجب عليها أن</w:t>
      </w:r>
      <w:r w:rsidR="00730AC3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لا تخالف النظام العام لمجلس العلماء النيجيري،</w:t>
      </w:r>
      <w:r w:rsidR="000E44D4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ثم إن المجل</w:t>
      </w:r>
      <w:r w:rsidR="00940FEE" w:rsidRPr="00F4033F">
        <w:rPr>
          <w:rFonts w:ascii="Traditional Arabic" w:hAnsi="Traditional Arabic" w:cs="Traditional Arabic" w:hint="cs"/>
          <w:sz w:val="40"/>
          <w:szCs w:val="40"/>
          <w:rtl/>
        </w:rPr>
        <w:t>س الفدرالي ينعقد اجتماعاته مع رؤ</w:t>
      </w:r>
      <w:r w:rsidR="000E44D4" w:rsidRPr="00F4033F">
        <w:rPr>
          <w:rFonts w:ascii="Traditional Arabic" w:hAnsi="Traditional Arabic" w:cs="Traditional Arabic" w:hint="cs"/>
          <w:sz w:val="40"/>
          <w:szCs w:val="40"/>
          <w:rtl/>
        </w:rPr>
        <w:t>ساء فروعه من الولايات.</w:t>
      </w:r>
      <w:r w:rsidR="00CD03CF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(3)</w:t>
      </w:r>
    </w:p>
    <w:p w:rsidR="003A204F" w:rsidRPr="00F4033F" w:rsidRDefault="00292B7D" w:rsidP="0067487D">
      <w:pPr>
        <w:bidi/>
        <w:jc w:val="both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</w:pPr>
      <w:r w:rsidRPr="00F4033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أعمال المجلس</w:t>
      </w:r>
      <w:r w:rsidR="004718BC" w:rsidRPr="00F4033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 xml:space="preserve"> العلمي النيجيري</w:t>
      </w:r>
      <w:r w:rsidRPr="00F4033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.</w:t>
      </w:r>
    </w:p>
    <w:p w:rsidR="003A204F" w:rsidRPr="00F4033F" w:rsidRDefault="003A204F" w:rsidP="003A204F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هناك كثير من الأعمال التي حددها دستور مجلس العلماء النيجيري، من خلال أعمال اللجان التي أنشأت في الم</w:t>
      </w:r>
      <w:bookmarkStart w:id="0" w:name="_GoBack"/>
      <w:bookmarkEnd w:id="0"/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جلس، </w:t>
      </w:r>
      <w:r w:rsidR="00E733F7" w:rsidRPr="00F4033F">
        <w:rPr>
          <w:rFonts w:ascii="Traditional Arabic" w:hAnsi="Traditional Arabic" w:cs="Traditional Arabic" w:hint="cs"/>
          <w:sz w:val="40"/>
          <w:szCs w:val="40"/>
          <w:rtl/>
        </w:rPr>
        <w:t>لتباشرها أعضاء تلك ال</w:t>
      </w:r>
      <w:r w:rsidR="005B1A49" w:rsidRPr="00F4033F">
        <w:rPr>
          <w:rFonts w:ascii="Traditional Arabic" w:hAnsi="Traditional Arabic" w:cs="Traditional Arabic" w:hint="cs"/>
          <w:sz w:val="40"/>
          <w:szCs w:val="40"/>
          <w:rtl/>
        </w:rPr>
        <w:t>لجان،</w:t>
      </w:r>
      <w:r w:rsidR="0025067E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وكذلك ما ك</w:t>
      </w:r>
      <w:r w:rsidR="008313AB" w:rsidRPr="00F4033F">
        <w:rPr>
          <w:rFonts w:ascii="Traditional Arabic" w:hAnsi="Traditional Arabic" w:cs="Traditional Arabic" w:hint="cs"/>
          <w:sz w:val="40"/>
          <w:szCs w:val="40"/>
          <w:rtl/>
        </w:rPr>
        <w:t>ُ</w:t>
      </w:r>
      <w:r w:rsidR="0025067E" w:rsidRPr="00F4033F">
        <w:rPr>
          <w:rFonts w:ascii="Traditional Arabic" w:hAnsi="Traditional Arabic" w:cs="Traditional Arabic" w:hint="cs"/>
          <w:sz w:val="40"/>
          <w:szCs w:val="40"/>
          <w:rtl/>
        </w:rPr>
        <w:t>لف به الموظفون الذين تم تحديدهم بموجب مواد هذا الدستور، ويمكن حصرها فيما يأتي:</w:t>
      </w:r>
    </w:p>
    <w:p w:rsidR="008E1D58" w:rsidRPr="00F4033F" w:rsidRDefault="008E1D58" w:rsidP="0047254D">
      <w:pPr>
        <w:pStyle w:val="ListParagraph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ا</w:t>
      </w:r>
      <w:r w:rsidRPr="00F4033F">
        <w:rPr>
          <w:rFonts w:ascii="Traditional Arabic" w:hAnsi="Traditional Arabic" w:cs="Traditional Arabic" w:hint="cs"/>
          <w:sz w:val="40"/>
          <w:szCs w:val="40"/>
          <w:rtl/>
        </w:rPr>
        <w:t>لقيام بالصلح بين الطوائف المختلفة في المجتمع الإسلامي النيجيري.</w:t>
      </w:r>
    </w:p>
    <w:p w:rsidR="00AB3643" w:rsidRPr="00F4033F" w:rsidRDefault="00AB3643" w:rsidP="0047254D">
      <w:pPr>
        <w:pStyle w:val="ListParagraph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تطوير المراكز العلمية.</w:t>
      </w:r>
    </w:p>
    <w:p w:rsidR="00AB3643" w:rsidRPr="00F4033F" w:rsidRDefault="00AB3643" w:rsidP="0047254D">
      <w:pPr>
        <w:pStyle w:val="ListParagraph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إصدار الفتوى.</w:t>
      </w:r>
    </w:p>
    <w:p w:rsidR="00AB3643" w:rsidRPr="00F4033F" w:rsidRDefault="00AB3643" w:rsidP="0047254D">
      <w:pPr>
        <w:pStyle w:val="ListParagraph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الإهتمام بالشريعة الإسلامية.</w:t>
      </w:r>
    </w:p>
    <w:p w:rsidR="00AB3643" w:rsidRPr="00F4033F" w:rsidRDefault="004E30AD" w:rsidP="0047254D">
      <w:pPr>
        <w:pStyle w:val="ListParagraph"/>
        <w:numPr>
          <w:ilvl w:val="0"/>
          <w:numId w:val="4"/>
        </w:num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نشر الأخبار عن الإسلام والمسلمين.</w:t>
      </w:r>
      <w:r w:rsidR="00CD03CF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(2)</w:t>
      </w:r>
    </w:p>
    <w:p w:rsidR="0067487D" w:rsidRDefault="0067487D" w:rsidP="0067487D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F4033F" w:rsidRDefault="00F4033F" w:rsidP="00F4033F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F4033F" w:rsidRDefault="00F4033F" w:rsidP="00F4033F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F4033F" w:rsidRPr="00F4033F" w:rsidRDefault="00F4033F" w:rsidP="00F4033F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F710D4" w:rsidRPr="00F4033F" w:rsidRDefault="00F710D4" w:rsidP="0067487D">
      <w:pPr>
        <w:bidi/>
        <w:jc w:val="both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</w:pPr>
      <w:r w:rsidRPr="00F4033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الخاتمة:</w:t>
      </w:r>
    </w:p>
    <w:p w:rsidR="00F710D4" w:rsidRPr="00F4033F" w:rsidRDefault="00F710D4" w:rsidP="00F710D4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وحتى إلى هذا الحد تقف هذه المقالة سيرها، </w:t>
      </w:r>
      <w:r w:rsidR="00807786" w:rsidRPr="00F4033F">
        <w:rPr>
          <w:rFonts w:ascii="Traditional Arabic" w:hAnsi="Traditional Arabic" w:cs="Traditional Arabic" w:hint="cs"/>
          <w:sz w:val="40"/>
          <w:szCs w:val="40"/>
          <w:rtl/>
        </w:rPr>
        <w:t>في</w:t>
      </w:r>
      <w:r w:rsidR="0047254D" w:rsidRPr="00F4033F">
        <w:rPr>
          <w:rFonts w:ascii="Traditional Arabic" w:hAnsi="Traditional Arabic" w:cs="Traditional Arabic" w:hint="cs"/>
          <w:sz w:val="40"/>
          <w:szCs w:val="40"/>
          <w:rtl/>
        </w:rPr>
        <w:t>ما</w:t>
      </w:r>
      <w:r w:rsidR="00807786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تيس</w:t>
      </w:r>
      <w:r w:rsidR="0047254D" w:rsidRPr="00F4033F">
        <w:rPr>
          <w:rFonts w:ascii="Traditional Arabic" w:hAnsi="Traditional Arabic" w:cs="Traditional Arabic" w:hint="cs"/>
          <w:sz w:val="40"/>
          <w:szCs w:val="40"/>
          <w:rtl/>
        </w:rPr>
        <w:t>ّ</w:t>
      </w:r>
      <w:r w:rsidR="00807786" w:rsidRPr="00F4033F">
        <w:rPr>
          <w:rFonts w:ascii="Traditional Arabic" w:hAnsi="Traditional Arabic" w:cs="Traditional Arabic" w:hint="cs"/>
          <w:sz w:val="40"/>
          <w:szCs w:val="40"/>
          <w:rtl/>
        </w:rPr>
        <w:t>ر لها حول مجلس العلماء النيجيري، وتعترف</w:t>
      </w:r>
      <w:r w:rsidR="00194D15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بقصورها</w:t>
      </w:r>
      <w:r w:rsidR="00807786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 w:rsidR="00194D15" w:rsidRPr="00F4033F">
        <w:rPr>
          <w:rFonts w:ascii="Traditional Arabic" w:hAnsi="Traditional Arabic" w:cs="Traditional Arabic" w:hint="cs"/>
          <w:sz w:val="40"/>
          <w:szCs w:val="40"/>
          <w:rtl/>
        </w:rPr>
        <w:t>في البحث عن هذ</w:t>
      </w:r>
      <w:r w:rsidR="005542FA">
        <w:rPr>
          <w:rFonts w:ascii="Traditional Arabic" w:hAnsi="Traditional Arabic" w:cs="Traditional Arabic" w:hint="cs"/>
          <w:sz w:val="40"/>
          <w:szCs w:val="40"/>
          <w:rtl/>
        </w:rPr>
        <w:t>ا</w:t>
      </w:r>
      <w:r w:rsidR="00194D15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المجلس العلمي المحترم، الذي هو نتيجة لجهد كبير قام </w:t>
      </w:r>
      <w:r w:rsidR="0071537A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به </w:t>
      </w:r>
      <w:r w:rsidR="00194D15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علماء نيجيريا، وكذلك تشير </w:t>
      </w:r>
      <w:r w:rsidR="00807786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بأن هناك </w:t>
      </w:r>
      <w:r w:rsidR="0047254D" w:rsidRPr="00F4033F">
        <w:rPr>
          <w:rFonts w:ascii="Traditional Arabic" w:hAnsi="Traditional Arabic" w:cs="Traditional Arabic" w:hint="cs"/>
          <w:sz w:val="40"/>
          <w:szCs w:val="40"/>
          <w:rtl/>
        </w:rPr>
        <w:t>كثيرا يتعلق بهذا المجلس مما</w:t>
      </w:r>
      <w:r w:rsidR="00807786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يتطلب البحث الميداني، وا</w:t>
      </w:r>
      <w:r w:rsidR="0047254D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لتتبع لآثار المجلس، </w:t>
      </w:r>
      <w:r w:rsidR="00807786" w:rsidRPr="00F4033F">
        <w:rPr>
          <w:rFonts w:ascii="Traditional Arabic" w:hAnsi="Traditional Arabic" w:cs="Traditional Arabic" w:hint="cs"/>
          <w:sz w:val="40"/>
          <w:szCs w:val="40"/>
          <w:rtl/>
        </w:rPr>
        <w:t>بغية القيام على حقائق أموره، ومعرفة أعما</w:t>
      </w:r>
      <w:r w:rsidR="0047254D" w:rsidRPr="00F4033F">
        <w:rPr>
          <w:rFonts w:ascii="Traditional Arabic" w:hAnsi="Traditional Arabic" w:cs="Traditional Arabic" w:hint="cs"/>
          <w:sz w:val="40"/>
          <w:szCs w:val="40"/>
          <w:rtl/>
        </w:rPr>
        <w:t>له، وقد تحدثت هذه المقالة عن نشأ</w:t>
      </w:r>
      <w:r w:rsidR="00807786" w:rsidRPr="00F4033F">
        <w:rPr>
          <w:rFonts w:ascii="Traditional Arabic" w:hAnsi="Traditional Arabic" w:cs="Traditional Arabic" w:hint="cs"/>
          <w:sz w:val="40"/>
          <w:szCs w:val="40"/>
          <w:rtl/>
        </w:rPr>
        <w:t>ة هذا المجلس وتطوراته، ثم الأعمال الت</w:t>
      </w:r>
      <w:r w:rsidR="00C33B2E" w:rsidRPr="00F4033F">
        <w:rPr>
          <w:rFonts w:ascii="Traditional Arabic" w:hAnsi="Traditional Arabic" w:cs="Traditional Arabic" w:hint="cs"/>
          <w:sz w:val="40"/>
          <w:szCs w:val="40"/>
          <w:rtl/>
        </w:rPr>
        <w:t>ي يقوم بها، مما يبين مدى أهميته، وأخيرا أرجو</w:t>
      </w:r>
      <w:r w:rsidR="00D74C0B" w:rsidRPr="00F4033F">
        <w:rPr>
          <w:rFonts w:ascii="Traditional Arabic" w:hAnsi="Traditional Arabic" w:cs="Traditional Arabic" w:hint="cs"/>
          <w:sz w:val="40"/>
          <w:szCs w:val="40"/>
          <w:rtl/>
        </w:rPr>
        <w:t>ا موافقة سيادتكم على هذ الموضوع</w:t>
      </w:r>
      <w:r w:rsidR="00C33B2E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للبحث</w:t>
      </w:r>
      <w:r w:rsidR="00D74C0B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C33B2E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 w:rsidR="00D74C0B" w:rsidRPr="00F4033F">
        <w:rPr>
          <w:rFonts w:ascii="Traditional Arabic" w:hAnsi="Traditional Arabic" w:cs="Traditional Arabic" w:hint="cs"/>
          <w:sz w:val="40"/>
          <w:szCs w:val="40"/>
          <w:rtl/>
        </w:rPr>
        <w:t>ل</w:t>
      </w:r>
      <w:r w:rsidR="00C33B2E" w:rsidRPr="00F4033F">
        <w:rPr>
          <w:rFonts w:ascii="Traditional Arabic" w:hAnsi="Traditional Arabic" w:cs="Traditional Arabic" w:hint="cs"/>
          <w:sz w:val="40"/>
          <w:szCs w:val="40"/>
          <w:rtl/>
        </w:rPr>
        <w:t>عله يكشف لنا كثيرا مما منحنا الله به من التقدم في العلوم الإسلامية في هذا العالم،</w:t>
      </w:r>
      <w:r w:rsidR="00D74C0B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 w:rsidR="00C33B2E" w:rsidRPr="00F4033F">
        <w:rPr>
          <w:rFonts w:ascii="Traditional Arabic" w:hAnsi="Traditional Arabic" w:cs="Traditional Arabic" w:hint="cs"/>
          <w:sz w:val="40"/>
          <w:szCs w:val="40"/>
          <w:rtl/>
        </w:rPr>
        <w:t>وفي هذه الدولة النيجيريا.</w:t>
      </w:r>
      <w:r w:rsidR="006F00F6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والسلام.</w:t>
      </w:r>
    </w:p>
    <w:p w:rsidR="006A62AD" w:rsidRPr="00F4033F" w:rsidRDefault="006A62AD" w:rsidP="006A62AD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6A62AD" w:rsidRPr="00F4033F" w:rsidRDefault="006A62AD" w:rsidP="006A62AD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6A62AD" w:rsidRPr="00F4033F" w:rsidRDefault="006A62AD" w:rsidP="006A62AD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6A62AD" w:rsidRPr="00F4033F" w:rsidRDefault="006A62AD" w:rsidP="006A62AD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6A62AD" w:rsidRPr="00F4033F" w:rsidRDefault="006A62AD" w:rsidP="006A62AD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6A62AD" w:rsidRPr="00F4033F" w:rsidRDefault="006A62AD" w:rsidP="006A62AD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6A62AD" w:rsidRPr="00F4033F" w:rsidRDefault="006A62AD" w:rsidP="006A62AD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6A62AD" w:rsidRPr="00F4033F" w:rsidRDefault="006A62AD" w:rsidP="006A62AD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6A62AD" w:rsidRPr="00F4033F" w:rsidRDefault="006A62AD" w:rsidP="006A62AD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</w:p>
    <w:p w:rsidR="00AE2E91" w:rsidRPr="00F4033F" w:rsidRDefault="0023715B" w:rsidP="00AE2E91">
      <w:pPr>
        <w:bidi/>
        <w:jc w:val="both"/>
        <w:rPr>
          <w:rFonts w:ascii="Traditional Arabic" w:hAnsi="Traditional Arabic" w:cs="Traditional Arabic"/>
          <w:sz w:val="40"/>
          <w:szCs w:val="40"/>
          <w:rtl/>
        </w:rPr>
      </w:pPr>
      <w:r>
        <w:rPr>
          <w:rFonts w:ascii="Traditional Arabic" w:hAnsi="Traditional Arabic" w:cs="Traditional Arabic" w:hint="cs"/>
          <w:sz w:val="40"/>
          <w:szCs w:val="40"/>
          <w:rtl/>
        </w:rPr>
        <w:t>الهوامش: و</w:t>
      </w:r>
      <w:r w:rsidR="00AE2E91" w:rsidRPr="00F4033F">
        <w:rPr>
          <w:rFonts w:ascii="Traditional Arabic" w:hAnsi="Traditional Arabic" w:cs="Traditional Arabic" w:hint="cs"/>
          <w:sz w:val="40"/>
          <w:szCs w:val="40"/>
          <w:rtl/>
        </w:rPr>
        <w:t>المصادر والمراجع:</w:t>
      </w:r>
    </w:p>
    <w:p w:rsidR="006A62AD" w:rsidRPr="00F4033F" w:rsidRDefault="00EF14AE" w:rsidP="006A62AD">
      <w:pPr>
        <w:pStyle w:val="ListParagraph"/>
        <w:numPr>
          <w:ilvl w:val="0"/>
          <w:numId w:val="5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>دستور مجلس العلماء</w:t>
      </w:r>
      <w:r w:rsidR="006540CE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النيجيري، بدون تاريخ.</w:t>
      </w:r>
    </w:p>
    <w:p w:rsidR="006540CE" w:rsidRPr="00F4033F" w:rsidRDefault="006540CE" w:rsidP="000C2D8D">
      <w:pPr>
        <w:pStyle w:val="ListParagraph"/>
        <w:numPr>
          <w:ilvl w:val="0"/>
          <w:numId w:val="5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لقاء </w:t>
      </w:r>
      <w:r w:rsidR="000C2D8D" w:rsidRPr="00F4033F">
        <w:rPr>
          <w:rFonts w:ascii="Traditional Arabic" w:hAnsi="Traditional Arabic" w:cs="Traditional Arabic" w:hint="cs"/>
          <w:sz w:val="40"/>
          <w:szCs w:val="40"/>
          <w:rtl/>
        </w:rPr>
        <w:t>مع المعلم أحمد كنوما،</w:t>
      </w:r>
      <w:r w:rsidR="00346B37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رئيس مجلس العلماء</w:t>
      </w:r>
      <w:r w:rsidR="000C2D8D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النيجيري، فرع ولاية زمفرا،</w:t>
      </w:r>
      <w:r w:rsidR="005A2542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يوم الأحد 22</w:t>
      </w:r>
      <w:r w:rsidR="00EF14AE" w:rsidRPr="00F4033F">
        <w:rPr>
          <w:rFonts w:ascii="Traditional Arabic" w:hAnsi="Traditional Arabic" w:cs="Traditional Arabic" w:hint="cs"/>
          <w:sz w:val="40"/>
          <w:szCs w:val="40"/>
          <w:rtl/>
        </w:rPr>
        <w:t>/03/2015م.</w:t>
      </w:r>
      <w:r w:rsidR="00B720B6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في بيته بعد المغرب.</w:t>
      </w:r>
    </w:p>
    <w:p w:rsidR="00EF14AE" w:rsidRPr="00F4033F" w:rsidRDefault="00EF14AE" w:rsidP="000C2D8D">
      <w:pPr>
        <w:pStyle w:val="ListParagraph"/>
        <w:numPr>
          <w:ilvl w:val="0"/>
          <w:numId w:val="5"/>
        </w:numPr>
        <w:bidi/>
        <w:jc w:val="both"/>
        <w:rPr>
          <w:rFonts w:ascii="Traditional Arabic" w:hAnsi="Traditional Arabic" w:cs="Traditional Arabic"/>
          <w:sz w:val="40"/>
          <w:szCs w:val="40"/>
        </w:rPr>
      </w:pPr>
      <w:r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لقاء مع </w:t>
      </w:r>
      <w:r w:rsidR="00A728AF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الأستاذ حمزة قورا، </w:t>
      </w:r>
      <w:r w:rsidR="000C2D8D" w:rsidRPr="00F4033F">
        <w:rPr>
          <w:rFonts w:ascii="Traditional Arabic" w:hAnsi="Traditional Arabic" w:cs="Traditional Arabic" w:hint="cs"/>
          <w:sz w:val="40"/>
          <w:szCs w:val="40"/>
          <w:rtl/>
        </w:rPr>
        <w:t>الأمين العام لمجلس العل</w:t>
      </w:r>
      <w:r w:rsidR="00D461F9" w:rsidRPr="00F4033F">
        <w:rPr>
          <w:rFonts w:ascii="Traditional Arabic" w:hAnsi="Traditional Arabic" w:cs="Traditional Arabic" w:hint="cs"/>
          <w:sz w:val="40"/>
          <w:szCs w:val="40"/>
          <w:rtl/>
        </w:rPr>
        <w:t>ماء النيجيري،</w:t>
      </w:r>
      <w:r w:rsidR="00B720B6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 w:rsidR="00346B37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فرع ولاية زمفرا، </w:t>
      </w:r>
      <w:r w:rsidR="00B720B6" w:rsidRPr="00F4033F">
        <w:rPr>
          <w:rFonts w:ascii="Traditional Arabic" w:hAnsi="Traditional Arabic" w:cs="Traditional Arabic" w:hint="cs"/>
          <w:sz w:val="40"/>
          <w:szCs w:val="40"/>
          <w:rtl/>
        </w:rPr>
        <w:t>يوم الإثنين 26/04/2015م. في مقر المجلس الولائي</w:t>
      </w:r>
      <w:r w:rsidR="00F4033F" w:rsidRPr="00F4033F">
        <w:rPr>
          <w:rFonts w:ascii="Traditional Arabic" w:hAnsi="Traditional Arabic" w:cs="Traditional Arabic" w:hint="cs"/>
          <w:sz w:val="40"/>
          <w:szCs w:val="40"/>
          <w:rtl/>
        </w:rPr>
        <w:t>،</w:t>
      </w:r>
      <w:r w:rsidR="00B720B6" w:rsidRPr="00F4033F">
        <w:rPr>
          <w:rFonts w:ascii="Traditional Arabic" w:hAnsi="Traditional Arabic" w:cs="Traditional Arabic" w:hint="cs"/>
          <w:sz w:val="40"/>
          <w:szCs w:val="40"/>
          <w:rtl/>
        </w:rPr>
        <w:t xml:space="preserve"> ساعات العمل.</w:t>
      </w:r>
    </w:p>
    <w:sectPr w:rsidR="00EF14AE" w:rsidRPr="00F403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D2299"/>
    <w:multiLevelType w:val="hybridMultilevel"/>
    <w:tmpl w:val="FF6E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D2151E"/>
    <w:multiLevelType w:val="hybridMultilevel"/>
    <w:tmpl w:val="A3D6C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5E5FE3"/>
    <w:multiLevelType w:val="hybridMultilevel"/>
    <w:tmpl w:val="AAA4EFEC"/>
    <w:lvl w:ilvl="0" w:tplc="E7C88FC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3928EE"/>
    <w:multiLevelType w:val="hybridMultilevel"/>
    <w:tmpl w:val="EBD6F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E43320"/>
    <w:multiLevelType w:val="hybridMultilevel"/>
    <w:tmpl w:val="66706448"/>
    <w:lvl w:ilvl="0" w:tplc="FB00FA3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FF5"/>
    <w:rsid w:val="00002E38"/>
    <w:rsid w:val="0000732E"/>
    <w:rsid w:val="00045FF5"/>
    <w:rsid w:val="00051610"/>
    <w:rsid w:val="000C2D8D"/>
    <w:rsid w:val="000C4C4E"/>
    <w:rsid w:val="000E44D4"/>
    <w:rsid w:val="00194D15"/>
    <w:rsid w:val="001B4AB7"/>
    <w:rsid w:val="001B6F36"/>
    <w:rsid w:val="001F28C3"/>
    <w:rsid w:val="002346E6"/>
    <w:rsid w:val="00236761"/>
    <w:rsid w:val="0023715B"/>
    <w:rsid w:val="00244DEC"/>
    <w:rsid w:val="0025067E"/>
    <w:rsid w:val="00253C8F"/>
    <w:rsid w:val="00292B7D"/>
    <w:rsid w:val="00313A70"/>
    <w:rsid w:val="0031546A"/>
    <w:rsid w:val="003176F1"/>
    <w:rsid w:val="00346B37"/>
    <w:rsid w:val="00367E35"/>
    <w:rsid w:val="003719EF"/>
    <w:rsid w:val="003A204F"/>
    <w:rsid w:val="003B0135"/>
    <w:rsid w:val="003B3F53"/>
    <w:rsid w:val="003E4445"/>
    <w:rsid w:val="003E621C"/>
    <w:rsid w:val="00415F11"/>
    <w:rsid w:val="0042632C"/>
    <w:rsid w:val="0046451F"/>
    <w:rsid w:val="004718BC"/>
    <w:rsid w:val="0047254D"/>
    <w:rsid w:val="004B11F1"/>
    <w:rsid w:val="004D395F"/>
    <w:rsid w:val="004D4267"/>
    <w:rsid w:val="004D66EB"/>
    <w:rsid w:val="004D6C27"/>
    <w:rsid w:val="004E30AD"/>
    <w:rsid w:val="00520431"/>
    <w:rsid w:val="00536BC0"/>
    <w:rsid w:val="005542FA"/>
    <w:rsid w:val="005A2542"/>
    <w:rsid w:val="005B1A49"/>
    <w:rsid w:val="005C4600"/>
    <w:rsid w:val="005E02A0"/>
    <w:rsid w:val="005E3187"/>
    <w:rsid w:val="0060151A"/>
    <w:rsid w:val="006442CD"/>
    <w:rsid w:val="006540CE"/>
    <w:rsid w:val="0067487D"/>
    <w:rsid w:val="00677FE8"/>
    <w:rsid w:val="00686B41"/>
    <w:rsid w:val="006A62AD"/>
    <w:rsid w:val="006E22AB"/>
    <w:rsid w:val="006E5910"/>
    <w:rsid w:val="006F00F6"/>
    <w:rsid w:val="006F563F"/>
    <w:rsid w:val="00713599"/>
    <w:rsid w:val="00714BE2"/>
    <w:rsid w:val="0071537A"/>
    <w:rsid w:val="00730AC3"/>
    <w:rsid w:val="00763E6C"/>
    <w:rsid w:val="00781A90"/>
    <w:rsid w:val="007B7858"/>
    <w:rsid w:val="007D1A26"/>
    <w:rsid w:val="007D72BA"/>
    <w:rsid w:val="00807786"/>
    <w:rsid w:val="008313AB"/>
    <w:rsid w:val="008447D4"/>
    <w:rsid w:val="0085112E"/>
    <w:rsid w:val="008E1D58"/>
    <w:rsid w:val="008E600C"/>
    <w:rsid w:val="00937BE5"/>
    <w:rsid w:val="00940FEE"/>
    <w:rsid w:val="00965E0F"/>
    <w:rsid w:val="00971173"/>
    <w:rsid w:val="009716E0"/>
    <w:rsid w:val="009938BB"/>
    <w:rsid w:val="009B55A8"/>
    <w:rsid w:val="009D2EF4"/>
    <w:rsid w:val="009F0311"/>
    <w:rsid w:val="00A554D1"/>
    <w:rsid w:val="00A57708"/>
    <w:rsid w:val="00A728AF"/>
    <w:rsid w:val="00A81CCD"/>
    <w:rsid w:val="00A82676"/>
    <w:rsid w:val="00AA60C1"/>
    <w:rsid w:val="00AB3643"/>
    <w:rsid w:val="00AC395C"/>
    <w:rsid w:val="00AC4470"/>
    <w:rsid w:val="00AD2999"/>
    <w:rsid w:val="00AE033B"/>
    <w:rsid w:val="00AE2E91"/>
    <w:rsid w:val="00B0375C"/>
    <w:rsid w:val="00B10076"/>
    <w:rsid w:val="00B15D41"/>
    <w:rsid w:val="00B413E2"/>
    <w:rsid w:val="00B52BDB"/>
    <w:rsid w:val="00B720B6"/>
    <w:rsid w:val="00B74577"/>
    <w:rsid w:val="00BA3993"/>
    <w:rsid w:val="00BC12B8"/>
    <w:rsid w:val="00BF183A"/>
    <w:rsid w:val="00BF272E"/>
    <w:rsid w:val="00C33B2E"/>
    <w:rsid w:val="00C71ABD"/>
    <w:rsid w:val="00C83239"/>
    <w:rsid w:val="00CD03CF"/>
    <w:rsid w:val="00CD56E1"/>
    <w:rsid w:val="00CE27DD"/>
    <w:rsid w:val="00D461F9"/>
    <w:rsid w:val="00D52232"/>
    <w:rsid w:val="00D54644"/>
    <w:rsid w:val="00D701DB"/>
    <w:rsid w:val="00D70C46"/>
    <w:rsid w:val="00D74C0B"/>
    <w:rsid w:val="00DA26BC"/>
    <w:rsid w:val="00DE18A0"/>
    <w:rsid w:val="00E67245"/>
    <w:rsid w:val="00E733F7"/>
    <w:rsid w:val="00E769CD"/>
    <w:rsid w:val="00EA7F55"/>
    <w:rsid w:val="00EC7489"/>
    <w:rsid w:val="00EF14AE"/>
    <w:rsid w:val="00F13DAC"/>
    <w:rsid w:val="00F4033F"/>
    <w:rsid w:val="00F710D4"/>
    <w:rsid w:val="00FF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101194-7CAF-424A-A0D2-7585D8F0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F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9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6B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B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131</cp:revision>
  <cp:lastPrinted>2015-05-04T16:48:00Z</cp:lastPrinted>
  <dcterms:created xsi:type="dcterms:W3CDTF">2015-05-04T01:43:00Z</dcterms:created>
  <dcterms:modified xsi:type="dcterms:W3CDTF">2015-05-17T20:07:00Z</dcterms:modified>
</cp:coreProperties>
</file>